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C0A" w:rsidRDefault="00431C0A" w:rsidP="00431C0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431C0A" w:rsidRDefault="00431C0A" w:rsidP="00431C0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431C0A" w:rsidRPr="001D201B" w:rsidRDefault="00431C0A" w:rsidP="00431C0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431C0A" w:rsidRDefault="00431C0A" w:rsidP="00431C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C0A" w:rsidRPr="00C546F1" w:rsidRDefault="00431C0A" w:rsidP="00431C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431C0A" w:rsidRPr="00C546F1" w:rsidRDefault="00431C0A" w:rsidP="00431C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431C0A" w:rsidRPr="00C546F1" w:rsidRDefault="00431C0A" w:rsidP="00431C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19</w:t>
      </w:r>
    </w:p>
    <w:p w:rsidR="009D1AC6" w:rsidRDefault="00431C0A" w:rsidP="00431C0A">
      <w:pPr>
        <w:spacing w:line="240" w:lineRule="atLeast"/>
        <w:contextualSpacing/>
        <w:rPr>
          <w:rFonts w:ascii="Times New Roman" w:eastAsia="Times New Roman" w:hAnsi="Times New Roman" w:cs="Times New Roman"/>
          <w:b/>
          <w:color w:val="181717"/>
          <w:sz w:val="21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431C0A">
        <w:rPr>
          <w:rFonts w:ascii="Times New Roman" w:eastAsia="Times New Roman" w:hAnsi="Times New Roman" w:cs="Times New Roman"/>
          <w:b/>
          <w:color w:val="181717"/>
          <w:sz w:val="21"/>
        </w:rPr>
        <w:t>Обычаи и традиции русского народа. Деепричастие как особая форма глагола</w:t>
      </w:r>
    </w:p>
    <w:p w:rsidR="00431C0A" w:rsidRDefault="00431C0A" w:rsidP="00431C0A">
      <w:pPr>
        <w:spacing w:line="240" w:lineRule="atLeast"/>
        <w:contextualSpacing/>
        <w:rPr>
          <w:rFonts w:ascii="Times New Roman" w:eastAsia="Times New Roman" w:hAnsi="Times New Roman" w:cs="Times New Roman"/>
          <w:b/>
          <w:color w:val="181717"/>
          <w:sz w:val="21"/>
        </w:rPr>
      </w:pPr>
    </w:p>
    <w:p w:rsidR="00431C0A" w:rsidRDefault="00431C0A" w:rsidP="00431C0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продолжишь знакомство с обычаями и традициями, которые   </w:t>
      </w:r>
    </w:p>
    <w:p w:rsidR="00431C0A" w:rsidRPr="00B86DC3" w:rsidRDefault="00431C0A" w:rsidP="00431C0A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существуют у разных народов.</w:t>
      </w:r>
      <w:r w:rsidR="0088729A">
        <w:rPr>
          <w:rFonts w:ascii="Times New Roman" w:hAnsi="Times New Roman" w:cs="Times New Roman"/>
          <w:sz w:val="24"/>
          <w:szCs w:val="24"/>
        </w:rPr>
        <w:t xml:space="preserve"> И узнаешь о обычаях и традициях русских.</w:t>
      </w:r>
      <w:bookmarkStart w:id="0" w:name="_GoBack"/>
      <w:bookmarkEnd w:id="0"/>
    </w:p>
    <w:p w:rsidR="00431C0A" w:rsidRDefault="00431C0A" w:rsidP="00431C0A">
      <w:pPr>
        <w:rPr>
          <w:rFonts w:ascii="Times New Roman" w:hAnsi="Times New Roman" w:cs="Times New Roman"/>
          <w:b/>
          <w:sz w:val="24"/>
          <w:szCs w:val="24"/>
        </w:rPr>
      </w:pPr>
    </w:p>
    <w:p w:rsidR="00431C0A" w:rsidRDefault="00431C0A" w:rsidP="00431C0A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431C0A" w:rsidRPr="00431C0A" w:rsidRDefault="00431C0A" w:rsidP="00431C0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  <w:r w:rsidRPr="00431C0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Наша страна имеет богатую историю, насыщенную множеством событий и свершений. Главным способом объединения людей в государстве всегда выступали традиции и обычаи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народов. И не исключением являются обычаи и традиции русского народа</w:t>
      </w:r>
      <w:r w:rsidRPr="00431C0A">
        <w:rPr>
          <w:rFonts w:ascii="Times New Roman" w:hAnsi="Times New Roman" w:cs="Times New Roman"/>
          <w:noProof/>
          <w:sz w:val="24"/>
          <w:szCs w:val="24"/>
          <w:lang w:eastAsia="ru-RU"/>
        </w:rPr>
        <w:t>, сохраняющиеся на протяжении длительного времени.</w:t>
      </w:r>
      <w:r w:rsidRPr="00431C0A">
        <w:t xml:space="preserve"> </w:t>
      </w:r>
      <w:r w:rsidRPr="00431C0A">
        <w:rPr>
          <w:rFonts w:ascii="Times New Roman" w:hAnsi="Times New Roman" w:cs="Times New Roman"/>
          <w:noProof/>
          <w:sz w:val="24"/>
          <w:szCs w:val="24"/>
          <w:lang w:eastAsia="ru-RU"/>
        </w:rPr>
        <w:t>Огромной популярностью пользуются шумные застолья. Еще с давних времен любой уважаемый человек считал своим долгом периодически устраивать пиршества и приглашать на них большое количество гостей. Такие события планировались заранее и готовились к ним с большим размахом.</w:t>
      </w:r>
    </w:p>
    <w:p w:rsidR="00431C0A" w:rsidRDefault="00431C0A" w:rsidP="00431C0A">
      <w:pPr>
        <w:spacing w:line="240" w:lineRule="atLeast"/>
        <w:contextualSpacing/>
        <w:rPr>
          <w:noProof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645535F9" wp14:editId="340470C4">
            <wp:extent cx="2000250" cy="1800225"/>
            <wp:effectExtent l="0" t="0" r="0" b="9525"/>
            <wp:docPr id="8" name="Рисунок 8" descr="https://avatars.mds.yandex.net/get-pdb/1569924/841111c4-7027-4931-a3ba-6c6fb6548566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vatars.mds.yandex.net/get-pdb/1569924/841111c4-7027-4931-a3ba-6c6fb6548566/s1200?webp=fals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216" cy="1804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37A846A" wp14:editId="2A45ECA5">
            <wp:extent cx="2114550" cy="1814195"/>
            <wp:effectExtent l="0" t="0" r="0" b="0"/>
            <wp:docPr id="2" name="Рисунок 2" descr="https://avatars.mds.yandex.net/get-pdb/2796162/07b8a3a2-9aaf-48a0-8b3c-0d74f2140bb9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pdb/2796162/07b8a3a2-9aaf-48a0-8b3c-0d74f2140bb9/s1200?webp=fal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23" cy="1818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18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0416B6C" wp14:editId="473B56BF">
            <wp:extent cx="2142913" cy="1797685"/>
            <wp:effectExtent l="0" t="0" r="0" b="0"/>
            <wp:docPr id="4" name="Рисунок 4" descr="https://yandex.kz/images/_crpd/zSxi83q00/212bcdraEvDE/IYjyhufAXQSWXvc7_OCelfHFzR3waPCpWoQ-VKBA6AZy0x8ECmIRYJEQJy9PHtvWRCbY2Za3BcUC-amaT4OhkHEo0yPD1TlRovqW3ik0zoVUwAhYpB1gGSrFHkThxQlVwQX4M7wF5yd2dkWbqntuFkWHvL21B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yandex.kz/images/_crpd/zSxi83q00/212bcdraEvDE/IYjyhufAXQSWXvc7_OCelfHFzR3waPCpWoQ-VKBA6AZy0x8ECmIRYJEQJy9PHtvWRCbY2Za3BcUC-amaT4OhkHEo0yPD1TlRovqW3ik0zoVUwAhYpB1gGSrFHkThxQlVwQX4M7wF5yd2dkWbqntuFkWHvL21B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783" cy="180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C0A" w:rsidRDefault="00431C0A" w:rsidP="00431C0A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431C0A" w:rsidRDefault="00431C0A" w:rsidP="00431C0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31C0A" w:rsidRDefault="008F618B" w:rsidP="00431C0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431C0A" w:rsidRPr="00AC540A" w:rsidRDefault="00431C0A" w:rsidP="00431C0A">
      <w:r>
        <w:rPr>
          <w:rFonts w:ascii="Times New Roman" w:hAnsi="Times New Roman" w:cs="Times New Roman"/>
          <w:b/>
          <w:sz w:val="24"/>
          <w:szCs w:val="24"/>
        </w:rPr>
        <w:t>3. Далее, пройдя по данным ссылкам</w:t>
      </w:r>
      <w:r w:rsidR="008F618B">
        <w:rPr>
          <w:rStyle w:val="a3"/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tgtFrame="_blank" w:history="1">
        <w:r w:rsidR="008F618B" w:rsidRPr="008F618B">
          <w:rPr>
            <w:rFonts w:ascii="Arial" w:hAnsi="Arial" w:cs="Arial"/>
            <w:color w:val="0000FF"/>
            <w:spacing w:val="15"/>
            <w:sz w:val="24"/>
            <w:szCs w:val="24"/>
            <w:u w:val="single"/>
          </w:rPr>
          <w:t>https://youtu.be/XcuMZM4PYVg</w:t>
        </w:r>
      </w:hyperlink>
      <w:r>
        <w:t xml:space="preserve">  </w:t>
      </w:r>
      <w:r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431C0A" w:rsidRPr="003C248B" w:rsidRDefault="00431C0A" w:rsidP="00431C0A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31C0A" w:rsidRDefault="00431C0A" w:rsidP="00431C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Выполни упражнение №</w:t>
      </w:r>
      <w:r w:rsidR="008F618B">
        <w:rPr>
          <w:rFonts w:ascii="Times New Roman" w:hAnsi="Times New Roman" w:cs="Times New Roman"/>
          <w:b/>
          <w:sz w:val="24"/>
          <w:szCs w:val="24"/>
        </w:rPr>
        <w:t xml:space="preserve">139 а, б, в. №140 </w:t>
      </w:r>
      <w:proofErr w:type="spellStart"/>
      <w:proofErr w:type="gramStart"/>
      <w:r w:rsidR="008F618B">
        <w:rPr>
          <w:rFonts w:ascii="Times New Roman" w:hAnsi="Times New Roman" w:cs="Times New Roman"/>
          <w:b/>
          <w:sz w:val="24"/>
          <w:szCs w:val="24"/>
        </w:rPr>
        <w:t>а,б</w:t>
      </w:r>
      <w:proofErr w:type="spellEnd"/>
      <w:proofErr w:type="gramEnd"/>
      <w:r w:rsidR="008F618B">
        <w:rPr>
          <w:rFonts w:ascii="Times New Roman" w:hAnsi="Times New Roman" w:cs="Times New Roman"/>
          <w:b/>
          <w:sz w:val="24"/>
          <w:szCs w:val="24"/>
        </w:rPr>
        <w:t>, в.</w:t>
      </w:r>
    </w:p>
    <w:p w:rsidR="00431C0A" w:rsidRDefault="00431C0A" w:rsidP="00431C0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8F618B">
        <w:rPr>
          <w:rFonts w:ascii="Times New Roman" w:hAnsi="Times New Roman" w:cs="Times New Roman"/>
          <w:b/>
          <w:sz w:val="24"/>
          <w:szCs w:val="24"/>
        </w:rPr>
        <w:t xml:space="preserve"> 141.</w:t>
      </w:r>
    </w:p>
    <w:p w:rsidR="00431C0A" w:rsidRDefault="00431C0A" w:rsidP="00431C0A">
      <w:pPr>
        <w:rPr>
          <w:rFonts w:ascii="Times New Roman" w:hAnsi="Times New Roman" w:cs="Times New Roman"/>
          <w:b/>
          <w:sz w:val="24"/>
        </w:rPr>
      </w:pPr>
    </w:p>
    <w:p w:rsidR="00431C0A" w:rsidRPr="00F205D3" w:rsidRDefault="00431C0A" w:rsidP="00431C0A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431C0A" w:rsidRPr="00F205D3" w:rsidRDefault="00431C0A" w:rsidP="00431C0A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431C0A" w:rsidRDefault="00431C0A" w:rsidP="00431C0A">
      <w:pPr>
        <w:rPr>
          <w:rFonts w:ascii="Times New Roman" w:hAnsi="Times New Roman" w:cs="Times New Roman"/>
          <w:b/>
          <w:color w:val="00B0F0"/>
          <w:sz w:val="24"/>
          <w:szCs w:val="24"/>
        </w:rPr>
      </w:pPr>
    </w:p>
    <w:p w:rsidR="00431C0A" w:rsidRPr="00BF7893" w:rsidRDefault="00431C0A" w:rsidP="00431C0A">
      <w:pPr>
        <w:rPr>
          <w:rFonts w:ascii="Times New Roman" w:hAnsi="Times New Roman" w:cs="Times New Roman"/>
          <w:sz w:val="24"/>
        </w:rPr>
      </w:pPr>
    </w:p>
    <w:p w:rsidR="00431C0A" w:rsidRPr="00431C0A" w:rsidRDefault="00431C0A" w:rsidP="00431C0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sectPr w:rsidR="00431C0A" w:rsidRPr="00431C0A" w:rsidSect="00431C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E63"/>
    <w:rsid w:val="00301E63"/>
    <w:rsid w:val="00431C0A"/>
    <w:rsid w:val="0088729A"/>
    <w:rsid w:val="008F618B"/>
    <w:rsid w:val="009877C1"/>
    <w:rsid w:val="00AD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9D40"/>
  <w15:chartTrackingRefBased/>
  <w15:docId w15:val="{A1A7597B-8F45-4C2F-B5CB-72BAE967E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1C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XcuMZM4PYV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2020-08-06T18:32:00Z</dcterms:created>
  <dcterms:modified xsi:type="dcterms:W3CDTF">2020-08-06T18:51:00Z</dcterms:modified>
</cp:coreProperties>
</file>